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51" w:rsidRDefault="009C084F">
      <w:r>
        <w:t>Predmet: Objašnjenje uz prekid rada uređaja AMS Bloka 45 MW u 2025. godini</w:t>
      </w:r>
    </w:p>
    <w:p w:rsidR="009C084F" w:rsidRDefault="009C084F"/>
    <w:p w:rsidR="009C084F" w:rsidRDefault="009C084F">
      <w:r>
        <w:t>Tijekom 2025. događali su se kvarovi na AMS Bloka 45 MW i o tome su obaviješteni Ministarstvo i DIRH i lokalna samouprava-Grad Osijek ( obavijesti od 17.02.2025. i 5.12.2025.)</w:t>
      </w:r>
    </w:p>
    <w:p w:rsidR="009C084F" w:rsidRDefault="009C084F">
      <w:r>
        <w:t xml:space="preserve">Najduži kvar je bio u veljači, kada je prestala raditi pumpa za uzorkovanje onečišćujućih plinova, zbog čega je AMS bio u kvaru 106 sati, dok je drugi duži kvar od 90 sati  bio na uređaju za mjerenje krutih čestica u prosincu 2025. zbog kvara </w:t>
      </w:r>
      <w:r w:rsidR="00A23FEF">
        <w:t xml:space="preserve">sa sondom za mjerenje kisika. Uređaj se morao skinuti iz </w:t>
      </w:r>
      <w:proofErr w:type="spellStart"/>
      <w:r w:rsidR="00A23FEF">
        <w:t>dimovodnog</w:t>
      </w:r>
      <w:proofErr w:type="spellEnd"/>
      <w:r w:rsidR="00A23FEF">
        <w:t xml:space="preserve"> kanala zbog kalibracije i zamjene rez</w:t>
      </w:r>
      <w:bookmarkStart w:id="0" w:name="_GoBack"/>
      <w:bookmarkEnd w:id="0"/>
      <w:r w:rsidR="00A23FEF">
        <w:t>ervnog dijela.</w:t>
      </w:r>
    </w:p>
    <w:sectPr w:rsidR="009C0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9C" w:rsidRDefault="0012349C" w:rsidP="00A23FEF">
      <w:pPr>
        <w:spacing w:after="0" w:line="240" w:lineRule="auto"/>
      </w:pPr>
      <w:r>
        <w:separator/>
      </w:r>
    </w:p>
  </w:endnote>
  <w:endnote w:type="continuationSeparator" w:id="0">
    <w:p w:rsidR="0012349C" w:rsidRDefault="0012349C" w:rsidP="00A2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FEF" w:rsidRDefault="00A23FE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FEF" w:rsidRDefault="00A23FE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FEF" w:rsidRDefault="00A23FE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9C" w:rsidRDefault="0012349C" w:rsidP="00A23FEF">
      <w:pPr>
        <w:spacing w:after="0" w:line="240" w:lineRule="auto"/>
      </w:pPr>
      <w:r>
        <w:separator/>
      </w:r>
    </w:p>
  </w:footnote>
  <w:footnote w:type="continuationSeparator" w:id="0">
    <w:p w:rsidR="0012349C" w:rsidRDefault="0012349C" w:rsidP="00A2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FEF" w:rsidRDefault="00A23FE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FEF" w:rsidRDefault="00A23FEF" w:rsidP="00A23FEF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FEF" w:rsidRDefault="00A23FE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4F"/>
    <w:rsid w:val="0012349C"/>
    <w:rsid w:val="001549DE"/>
    <w:rsid w:val="00205751"/>
    <w:rsid w:val="002C363C"/>
    <w:rsid w:val="009C084F"/>
    <w:rsid w:val="00A23FEF"/>
    <w:rsid w:val="00A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5745"/>
  <w15:chartTrackingRefBased/>
  <w15:docId w15:val="{7114F519-4036-49C6-91AA-FFD91039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3FEF"/>
  </w:style>
  <w:style w:type="paragraph" w:styleId="Podnoje">
    <w:name w:val="footer"/>
    <w:basedOn w:val="Normal"/>
    <w:link w:val="PodnojeChar"/>
    <w:uiPriority w:val="99"/>
    <w:unhideWhenUsed/>
    <w:rsid w:val="00A2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Janković</dc:creator>
  <cp:keywords/>
  <dc:description/>
  <cp:lastModifiedBy>Suzana Janković</cp:lastModifiedBy>
  <cp:revision>1</cp:revision>
  <dcterms:created xsi:type="dcterms:W3CDTF">2026-04-02T08:20:00Z</dcterms:created>
  <dcterms:modified xsi:type="dcterms:W3CDTF">2026-04-02T09:24:00Z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78de8caa-e614-4981-b8ab-2564b4f2e11b</vt:lpwstr>
  </property>
  <property fmtid="{D5CDD505-2E9C-101B-9397-08002B2CF9AE}" pid="3" name="KLASIFIKACIJA">
    <vt:lpwstr>NEKLASIFICIRANO</vt:lpwstr>
  </property>
</Properties>
</file>